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B3" w:rsidRPr="00B22BF6" w:rsidRDefault="007D45B2" w:rsidP="00B22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BF6">
        <w:rPr>
          <w:rFonts w:ascii="Times New Roman" w:hAnsi="Times New Roman" w:cs="Times New Roman"/>
          <w:sz w:val="24"/>
          <w:szCs w:val="24"/>
        </w:rPr>
        <w:t xml:space="preserve">Отчет по результатам реализации инновационного муниципального проекта «Путь </w:t>
      </w:r>
      <w:proofErr w:type="gramStart"/>
      <w:r w:rsidRPr="00B22BF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22BF6">
        <w:rPr>
          <w:rFonts w:ascii="Times New Roman" w:hAnsi="Times New Roman" w:cs="Times New Roman"/>
          <w:sz w:val="24"/>
          <w:szCs w:val="24"/>
        </w:rPr>
        <w:t xml:space="preserve"> Нобелевской начинается с детства»</w:t>
      </w:r>
    </w:p>
    <w:p w:rsidR="00B22BF6" w:rsidRPr="00B22BF6" w:rsidRDefault="00B22BF6" w:rsidP="00B22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ook w:val="04A0"/>
      </w:tblPr>
      <w:tblGrid>
        <w:gridCol w:w="2113"/>
        <w:gridCol w:w="8768"/>
      </w:tblGrid>
      <w:tr w:rsidR="007D45B2" w:rsidRPr="00B22BF6" w:rsidTr="00B22BF6">
        <w:tc>
          <w:tcPr>
            <w:tcW w:w="1951" w:type="dxa"/>
          </w:tcPr>
          <w:p w:rsidR="007D45B2" w:rsidRPr="00B22BF6" w:rsidRDefault="007D45B2" w:rsidP="00C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№ слайда</w:t>
            </w:r>
          </w:p>
        </w:tc>
        <w:tc>
          <w:tcPr>
            <w:tcW w:w="8930" w:type="dxa"/>
          </w:tcPr>
          <w:p w:rsidR="007D45B2" w:rsidRPr="00B22BF6" w:rsidRDefault="007D45B2" w:rsidP="00C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7D45B2" w:rsidRPr="00B22BF6" w:rsidTr="00B22BF6">
        <w:tc>
          <w:tcPr>
            <w:tcW w:w="1951" w:type="dxa"/>
          </w:tcPr>
          <w:p w:rsidR="007D45B2" w:rsidRPr="00B22BF6" w:rsidRDefault="006B567E" w:rsidP="00CD7DE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 Заставка</w:t>
            </w:r>
          </w:p>
        </w:tc>
        <w:tc>
          <w:tcPr>
            <w:tcW w:w="8930" w:type="dxa"/>
          </w:tcPr>
          <w:p w:rsidR="007D45B2" w:rsidRPr="00B22BF6" w:rsidRDefault="0018412A" w:rsidP="00C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В декабре 2019 года на базе Детского сада № 339 г. Челябинска началась реализация муниципального инновационного проекта «Путь </w:t>
            </w:r>
            <w:proofErr w:type="gramStart"/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 Нобелевской начинается с детства». Научный руководитель проекта – д.п.н. Ирина Евгеньевна Емельянова. </w:t>
            </w:r>
          </w:p>
        </w:tc>
      </w:tr>
      <w:tr w:rsidR="007D45B2" w:rsidRPr="00B22BF6" w:rsidTr="00B22BF6">
        <w:tc>
          <w:tcPr>
            <w:tcW w:w="1951" w:type="dxa"/>
          </w:tcPr>
          <w:p w:rsidR="006B567E" w:rsidRPr="00B22BF6" w:rsidRDefault="006B567E" w:rsidP="00CD7DE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Гипотеза, этапы</w:t>
            </w:r>
          </w:p>
        </w:tc>
        <w:tc>
          <w:tcPr>
            <w:tcW w:w="8930" w:type="dxa"/>
          </w:tcPr>
          <w:p w:rsidR="00D456A9" w:rsidRPr="00B22BF6" w:rsidRDefault="003C4630" w:rsidP="00C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Основная идея проекта – формирование гибких компетенций педагогов по организации и сопровождению исследовательской деятельности детей старшего дошкольного возраста.</w:t>
            </w:r>
          </w:p>
          <w:p w:rsidR="00015BB9" w:rsidRPr="00B22BF6" w:rsidRDefault="009A1A45" w:rsidP="00C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проходил в три этапа. Остановимся подробнее на каждом. </w:t>
            </w:r>
          </w:p>
        </w:tc>
      </w:tr>
      <w:tr w:rsidR="007D45B2" w:rsidRPr="00B22BF6" w:rsidTr="00B22BF6">
        <w:tc>
          <w:tcPr>
            <w:tcW w:w="1951" w:type="dxa"/>
          </w:tcPr>
          <w:p w:rsidR="007D45B2" w:rsidRPr="00B22BF6" w:rsidRDefault="006B567E" w:rsidP="00CD7DE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Задания этапов </w:t>
            </w:r>
          </w:p>
          <w:p w:rsidR="00D40627" w:rsidRPr="00B22BF6" w:rsidRDefault="00D40627" w:rsidP="00CD7D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proofErr w:type="spellEnd"/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-код (задания этапов)</w:t>
            </w:r>
          </w:p>
        </w:tc>
        <w:tc>
          <w:tcPr>
            <w:tcW w:w="8930" w:type="dxa"/>
          </w:tcPr>
          <w:p w:rsidR="00015BB9" w:rsidRPr="00B22BF6" w:rsidRDefault="003C4630" w:rsidP="00C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На заявительном этапе проекта был проведен трехступенчатый конкурсный отбор</w:t>
            </w:r>
            <w:r w:rsidR="00D456A9" w:rsidRPr="00B22B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которого определена творческая группа педагогов дошкольных организаций города Челябинска.</w:t>
            </w:r>
          </w:p>
          <w:p w:rsidR="00D456A9" w:rsidRPr="00B22BF6" w:rsidRDefault="00015BB9" w:rsidP="00C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На обучающем этапе проекта проведен комплекс семинаров, лекций, тренингов, направленных на  перезагрузку педагогов в синергетическом и </w:t>
            </w:r>
            <w:proofErr w:type="spellStart"/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трансдисциплинарном</w:t>
            </w:r>
            <w:proofErr w:type="spellEnd"/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 подходах.</w:t>
            </w:r>
            <w:proofErr w:type="gramEnd"/>
          </w:p>
        </w:tc>
      </w:tr>
      <w:tr w:rsidR="007D45B2" w:rsidRPr="00B22BF6" w:rsidTr="00B22BF6">
        <w:tc>
          <w:tcPr>
            <w:tcW w:w="1951" w:type="dxa"/>
          </w:tcPr>
          <w:p w:rsidR="007D45B2" w:rsidRPr="00B22BF6" w:rsidRDefault="006B567E" w:rsidP="00CD7DE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экспертов </w:t>
            </w:r>
          </w:p>
        </w:tc>
        <w:tc>
          <w:tcPr>
            <w:tcW w:w="8930" w:type="dxa"/>
          </w:tcPr>
          <w:p w:rsidR="00D456A9" w:rsidRPr="00B22BF6" w:rsidRDefault="00015BB9" w:rsidP="00CD7D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Помимо привлечения внутренних ресурсов проекта для переформатирования педагогов, были задействованы и внешние ресурсы – ведущие ученые международного уровня, которые (что особо ценно) проводили практические мероприятия для педагогов проекта.</w:t>
            </w:r>
          </w:p>
        </w:tc>
      </w:tr>
      <w:tr w:rsidR="007D45B2" w:rsidRPr="00B22BF6" w:rsidTr="00B22BF6">
        <w:tc>
          <w:tcPr>
            <w:tcW w:w="1951" w:type="dxa"/>
          </w:tcPr>
          <w:p w:rsidR="007D45B2" w:rsidRPr="00B22BF6" w:rsidRDefault="006B567E" w:rsidP="00CD7DE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«Живая технология»</w:t>
            </w:r>
          </w:p>
          <w:p w:rsidR="00D40627" w:rsidRPr="00B22BF6" w:rsidRDefault="00D40627" w:rsidP="00CD7D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Qr-код (характеристика технологии)</w:t>
            </w:r>
          </w:p>
        </w:tc>
        <w:tc>
          <w:tcPr>
            <w:tcW w:w="8930" w:type="dxa"/>
          </w:tcPr>
          <w:p w:rsidR="007D45B2" w:rsidRPr="00B22BF6" w:rsidRDefault="009A1A45" w:rsidP="00C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На проектировочном этапе эксперимента педагоги внедряли технологию формирования исследовательских умений у детей дошкольного возраста, которую сами же педагоги назвали «Живой технологией», что очень знаково и приятно.</w:t>
            </w:r>
          </w:p>
        </w:tc>
      </w:tr>
      <w:tr w:rsidR="007D45B2" w:rsidRPr="00B22BF6" w:rsidTr="00B22BF6">
        <w:tc>
          <w:tcPr>
            <w:tcW w:w="1951" w:type="dxa"/>
          </w:tcPr>
          <w:p w:rsidR="007D45B2" w:rsidRPr="00B22BF6" w:rsidRDefault="006B567E" w:rsidP="00CD7DE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Копмет</w:t>
            </w:r>
            <w:proofErr w:type="spellEnd"/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. педагогов </w:t>
            </w:r>
          </w:p>
        </w:tc>
        <w:tc>
          <w:tcPr>
            <w:tcW w:w="8930" w:type="dxa"/>
          </w:tcPr>
          <w:p w:rsidR="009A1A45" w:rsidRPr="00B22BF6" w:rsidRDefault="00A80753" w:rsidP="00C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проекта педагоги научились: наблюдать, не вмешиваться, создавать условия, мотивировать. Используя термин инновационной технологии «</w:t>
            </w:r>
            <w:proofErr w:type="spellStart"/>
            <w:r w:rsidRPr="00B22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Anji</w:t>
            </w:r>
            <w:proofErr w:type="spellEnd"/>
            <w:r w:rsidR="00927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», научились быть «мухой на стене».</w:t>
            </w:r>
          </w:p>
          <w:p w:rsidR="00A80753" w:rsidRPr="00B22BF6" w:rsidRDefault="00A80753" w:rsidP="00C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И формируя </w:t>
            </w:r>
            <w:r w:rsidRPr="00B22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softskills</w:t>
            </w: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 у детей, они развили эти навыки и у себя. Что подтверждается результатами диагностики. </w:t>
            </w:r>
          </w:p>
        </w:tc>
      </w:tr>
      <w:tr w:rsidR="007D45B2" w:rsidRPr="00B22BF6" w:rsidTr="00B22BF6">
        <w:tc>
          <w:tcPr>
            <w:tcW w:w="1951" w:type="dxa"/>
          </w:tcPr>
          <w:p w:rsidR="007D45B2" w:rsidRPr="00B22BF6" w:rsidRDefault="006B567E" w:rsidP="00CD7DE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Диаграммы педагоги </w:t>
            </w:r>
          </w:p>
        </w:tc>
        <w:tc>
          <w:tcPr>
            <w:tcW w:w="8930" w:type="dxa"/>
          </w:tcPr>
          <w:p w:rsidR="007D45B2" w:rsidRPr="00B22BF6" w:rsidRDefault="006C1210" w:rsidP="00C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Анализируя результаты исследований на констатирующем и итоговом этапах эксперимента, можно отметить, что:</w:t>
            </w:r>
          </w:p>
          <w:p w:rsidR="006C1210" w:rsidRPr="00B22BF6" w:rsidRDefault="006C1210" w:rsidP="00C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0273" w:rsidRPr="00B22BF6">
              <w:rPr>
                <w:rFonts w:ascii="Times New Roman" w:hAnsi="Times New Roman" w:cs="Times New Roman"/>
                <w:sz w:val="24"/>
                <w:szCs w:val="24"/>
              </w:rPr>
              <w:t>вырос творческий потенциал педагогов, при этом снизилась степень выраженности бюрократичности;</w:t>
            </w:r>
          </w:p>
          <w:p w:rsidR="007B0273" w:rsidRPr="00B22BF6" w:rsidRDefault="007B0273" w:rsidP="00C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- увеличилось количество педагогов, которым соответствуют следующие способности и качества личности: </w:t>
            </w:r>
            <w:proofErr w:type="gramStart"/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лидерский</w:t>
            </w:r>
            <w:proofErr w:type="gramEnd"/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, доброжелательный, демократический, диалогичный, </w:t>
            </w:r>
            <w:proofErr w:type="spellStart"/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эвристичный</w:t>
            </w:r>
            <w:proofErr w:type="spellEnd"/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7D45B2" w:rsidRPr="00B22BF6" w:rsidTr="00B22BF6">
        <w:tc>
          <w:tcPr>
            <w:tcW w:w="1951" w:type="dxa"/>
          </w:tcPr>
          <w:p w:rsidR="007D45B2" w:rsidRPr="00B22BF6" w:rsidRDefault="00FC192C" w:rsidP="00CD7DE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Комп. дети + пример Темы проектов </w:t>
            </w:r>
          </w:p>
        </w:tc>
        <w:tc>
          <w:tcPr>
            <w:tcW w:w="8930" w:type="dxa"/>
          </w:tcPr>
          <w:p w:rsidR="007D45B2" w:rsidRPr="00B22BF6" w:rsidRDefault="007B0273" w:rsidP="00C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Также, в результате реализации проекта, у нас получилось, что до конца исследования доходит вся группа детей, при этом каждый ребенок или подгруппа со своей узкой локальной гипотезой.</w:t>
            </w:r>
          </w:p>
          <w:p w:rsidR="007B0273" w:rsidRPr="00B22BF6" w:rsidRDefault="007B0273" w:rsidP="00C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Данный</w:t>
            </w:r>
            <w:r w:rsidR="00353E51"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 факт, по мнению эксперта в области детских исследований </w:t>
            </w:r>
            <w:r w:rsidR="00890B33" w:rsidRPr="00B22BF6">
              <w:rPr>
                <w:rFonts w:ascii="Times New Roman" w:hAnsi="Times New Roman" w:cs="Times New Roman"/>
                <w:sz w:val="24"/>
                <w:szCs w:val="24"/>
              </w:rPr>
              <w:t>Татьяны Александровны</w:t>
            </w:r>
            <w:r w:rsidR="00B22BF6"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3E51" w:rsidRPr="00B22BF6">
              <w:rPr>
                <w:rFonts w:ascii="Times New Roman" w:hAnsi="Times New Roman" w:cs="Times New Roman"/>
                <w:sz w:val="24"/>
                <w:szCs w:val="24"/>
              </w:rPr>
              <w:t>Сидорчук</w:t>
            </w:r>
            <w:proofErr w:type="spellEnd"/>
            <w:r w:rsidR="00353E51"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, является инновацией. </w:t>
            </w:r>
          </w:p>
        </w:tc>
      </w:tr>
      <w:tr w:rsidR="007D45B2" w:rsidRPr="00B22BF6" w:rsidTr="00B22BF6">
        <w:tc>
          <w:tcPr>
            <w:tcW w:w="1951" w:type="dxa"/>
          </w:tcPr>
          <w:p w:rsidR="007D45B2" w:rsidRPr="00B22BF6" w:rsidRDefault="006B567E" w:rsidP="00CD7DE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Диаграммы дети </w:t>
            </w:r>
          </w:p>
        </w:tc>
        <w:tc>
          <w:tcPr>
            <w:tcW w:w="8930" w:type="dxa"/>
          </w:tcPr>
          <w:p w:rsidR="007D45B2" w:rsidRPr="00B22BF6" w:rsidRDefault="002C56B3" w:rsidP="002C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С целью определения эффективности реализации проекта была проведена диагностика </w:t>
            </w:r>
            <w:proofErr w:type="gramStart"/>
            <w:r w:rsidRPr="00B22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proofErr w:type="gramEnd"/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навыков старших дошкольников. </w:t>
            </w:r>
          </w:p>
          <w:p w:rsidR="002C56B3" w:rsidRPr="00B22BF6" w:rsidRDefault="002C56B3" w:rsidP="002C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можно отметить положительные количественные и качественные изменения социально-коммуникативной компетентности дошкольников, креативности, развития  навыков работы с информацией. </w:t>
            </w:r>
          </w:p>
        </w:tc>
      </w:tr>
      <w:tr w:rsidR="007D45B2" w:rsidRPr="00B22BF6" w:rsidTr="00B22BF6">
        <w:tc>
          <w:tcPr>
            <w:tcW w:w="1951" w:type="dxa"/>
          </w:tcPr>
          <w:p w:rsidR="007D45B2" w:rsidRPr="00B22BF6" w:rsidRDefault="002C56B3" w:rsidP="00CD7DE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холла+</w:t>
            </w:r>
            <w:r w:rsidR="00D40627" w:rsidRPr="00B22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proofErr w:type="spellEnd"/>
            <w:r w:rsidR="00D40627" w:rsidRPr="00B22BF6">
              <w:rPr>
                <w:rFonts w:ascii="Times New Roman" w:hAnsi="Times New Roman" w:cs="Times New Roman"/>
                <w:sz w:val="24"/>
                <w:szCs w:val="24"/>
              </w:rPr>
              <w:t>-код (примеры проектов)</w:t>
            </w:r>
          </w:p>
        </w:tc>
        <w:tc>
          <w:tcPr>
            <w:tcW w:w="8930" w:type="dxa"/>
          </w:tcPr>
          <w:p w:rsidR="002C56B3" w:rsidRPr="00B22BF6" w:rsidRDefault="002C56B3" w:rsidP="002C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Безусловно</w:t>
            </w:r>
            <w:r w:rsidR="007146F3" w:rsidRPr="00B22B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 этому способствует то, что в холле детского сада оборудован познавательный центр для детей, оснащенный схемами, моделями, интерактивным оборудованием.</w:t>
            </w:r>
          </w:p>
          <w:p w:rsidR="007D45B2" w:rsidRDefault="002C56B3" w:rsidP="00C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Свои исследования дошкольники детских садов №1</w:t>
            </w:r>
            <w:r w:rsidR="00ED1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5, 339 представили </w:t>
            </w:r>
            <w:r w:rsidR="007146F3"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для экспертизы в рамках обучающих мероприятий для педагогов. </w:t>
            </w:r>
          </w:p>
          <w:p w:rsidR="004564C4" w:rsidRPr="00B22BF6" w:rsidRDefault="004564C4" w:rsidP="00C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5B2" w:rsidRPr="00B22BF6" w:rsidTr="00B22BF6">
        <w:tc>
          <w:tcPr>
            <w:tcW w:w="1951" w:type="dxa"/>
          </w:tcPr>
          <w:p w:rsidR="007D45B2" w:rsidRPr="00B22BF6" w:rsidRDefault="007146F3" w:rsidP="00CD7DE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острова ТРИЗ</w:t>
            </w:r>
            <w:r w:rsidR="00CD7DE4"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 +Qr-код (ссылка на остров ТРИЗ)</w:t>
            </w:r>
          </w:p>
        </w:tc>
        <w:tc>
          <w:tcPr>
            <w:tcW w:w="8930" w:type="dxa"/>
          </w:tcPr>
          <w:p w:rsidR="007D45B2" w:rsidRPr="00B22BF6" w:rsidRDefault="007146F3" w:rsidP="00714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Также разработан цифровой образовательный ресурс «ТРИЗ, позволяющий формировать критическое мышление дошкольников, развивать навыки работы в команде.</w:t>
            </w:r>
          </w:p>
          <w:p w:rsidR="007146F3" w:rsidRPr="00B22BF6" w:rsidRDefault="007146F3" w:rsidP="00714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Естественный интерфейс цифры позволяет ребенку чувствовать себя не в гаджете, а </w:t>
            </w:r>
            <w:proofErr w:type="gramStart"/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обучаться</w:t>
            </w:r>
            <w:proofErr w:type="gramEnd"/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 общаясь, передвигаясь при минимальном участии взрослого. </w:t>
            </w:r>
          </w:p>
        </w:tc>
      </w:tr>
      <w:tr w:rsidR="007D45B2" w:rsidRPr="00B22BF6" w:rsidTr="00B22BF6">
        <w:tc>
          <w:tcPr>
            <w:tcW w:w="1951" w:type="dxa"/>
          </w:tcPr>
          <w:p w:rsidR="007D45B2" w:rsidRPr="00B22BF6" w:rsidRDefault="00CD7DE4" w:rsidP="00072C1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 Темы курсов и семинаров +</w:t>
            </w:r>
            <w:proofErr w:type="spellStart"/>
            <w:r w:rsidR="00072C1A" w:rsidRPr="00B22BF6">
              <w:rPr>
                <w:rFonts w:ascii="Times New Roman" w:hAnsi="Times New Roman" w:cs="Times New Roman"/>
                <w:sz w:val="24"/>
                <w:szCs w:val="24"/>
              </w:rPr>
              <w:t>фото+</w:t>
            </w: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Qr-код</w:t>
            </w:r>
            <w:proofErr w:type="spellEnd"/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72C1A" w:rsidRPr="00B22BF6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30" w:type="dxa"/>
          </w:tcPr>
          <w:p w:rsidR="007D45B2" w:rsidRPr="00B22BF6" w:rsidRDefault="00072C1A" w:rsidP="0007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проведены курсы повышения квалификации для педагогов по теме исследования с привлечением к.п.н., международного сертифицированного мастера ТРИЗ Т.А. </w:t>
            </w:r>
            <w:proofErr w:type="spellStart"/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Сидорчук</w:t>
            </w:r>
            <w:proofErr w:type="spellEnd"/>
            <w:proofErr w:type="gramStart"/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072C1A" w:rsidRPr="00B22BF6" w:rsidRDefault="00072C1A" w:rsidP="0007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Также педагоги проекта повышали квалификацию в рамках  Всероссийского научно-методического семинара «</w:t>
            </w:r>
            <w:proofErr w:type="spellStart"/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 детства». </w:t>
            </w:r>
          </w:p>
        </w:tc>
      </w:tr>
      <w:tr w:rsidR="007D45B2" w:rsidRPr="00B22BF6" w:rsidTr="00B22BF6">
        <w:tc>
          <w:tcPr>
            <w:tcW w:w="1951" w:type="dxa"/>
          </w:tcPr>
          <w:p w:rsidR="007D45B2" w:rsidRPr="00B22BF6" w:rsidRDefault="00CD7DE4" w:rsidP="00CD7DE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 Темы выступлений И.Е.</w:t>
            </w:r>
          </w:p>
        </w:tc>
        <w:tc>
          <w:tcPr>
            <w:tcW w:w="8930" w:type="dxa"/>
          </w:tcPr>
          <w:p w:rsidR="007D45B2" w:rsidRPr="00B22BF6" w:rsidRDefault="00072C1A" w:rsidP="00C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по теме проекта </w:t>
            </w:r>
            <w:r w:rsidR="00544E3E"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в различных контекстах </w:t>
            </w: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представлены в рамках международн</w:t>
            </w:r>
            <w:r w:rsidR="00544E3E" w:rsidRPr="00B22BF6">
              <w:rPr>
                <w:rFonts w:ascii="Times New Roman" w:hAnsi="Times New Roman" w:cs="Times New Roman"/>
                <w:sz w:val="24"/>
                <w:szCs w:val="24"/>
              </w:rPr>
              <w:t>ых и всероссийских мероприятий.</w:t>
            </w:r>
          </w:p>
          <w:p w:rsidR="00544E3E" w:rsidRPr="00B22BF6" w:rsidRDefault="00544E3E" w:rsidP="00B2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В январе 202</w:t>
            </w:r>
            <w:r w:rsidR="00B22BF6" w:rsidRPr="00B22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 года педагоги представили опыт работы по проекту в рамках международного конкурса Л.С. Выготского.</w:t>
            </w:r>
          </w:p>
        </w:tc>
      </w:tr>
      <w:tr w:rsidR="007D45B2" w:rsidRPr="00B22BF6" w:rsidTr="00B22BF6">
        <w:tc>
          <w:tcPr>
            <w:tcW w:w="1951" w:type="dxa"/>
          </w:tcPr>
          <w:p w:rsidR="007D45B2" w:rsidRPr="00B22BF6" w:rsidRDefault="00CD7DE4" w:rsidP="00CD7DE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 Список (и содержание) партнеров </w:t>
            </w:r>
            <w:r w:rsidR="00F32310"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схемой </w:t>
            </w:r>
          </w:p>
        </w:tc>
        <w:tc>
          <w:tcPr>
            <w:tcW w:w="8930" w:type="dxa"/>
          </w:tcPr>
          <w:p w:rsidR="007D45B2" w:rsidRPr="00B22BF6" w:rsidRDefault="00136C99" w:rsidP="00C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Партнерами проекта являются различные организации, которых объединяет одно мощное направление работы –</w:t>
            </w:r>
            <w:r w:rsidR="00A709BB"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азвитие </w:t>
            </w:r>
            <w:r w:rsidRPr="00B22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softskills</w:t>
            </w:r>
            <w:proofErr w:type="gramStart"/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дошкольников. </w:t>
            </w:r>
          </w:p>
          <w:p w:rsidR="00136C99" w:rsidRPr="00B22BF6" w:rsidRDefault="00136C99" w:rsidP="00F3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Также хочется отметить высокую практическую ценность взаимодействия </w:t>
            </w:r>
            <w:r w:rsidR="007146F3"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32310" w:rsidRPr="00B22BF6">
              <w:rPr>
                <w:rFonts w:ascii="Times New Roman" w:hAnsi="Times New Roman" w:cs="Times New Roman"/>
                <w:sz w:val="24"/>
                <w:szCs w:val="24"/>
              </w:rPr>
              <w:t>указанными учреждениями</w:t>
            </w: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D45B2" w:rsidRPr="00B22BF6" w:rsidTr="00B22BF6">
        <w:tc>
          <w:tcPr>
            <w:tcW w:w="1951" w:type="dxa"/>
          </w:tcPr>
          <w:p w:rsidR="007D45B2" w:rsidRPr="00B22BF6" w:rsidRDefault="00D40627" w:rsidP="00CD7DE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proofErr w:type="spellEnd"/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-код на сайты и группы </w:t>
            </w:r>
          </w:p>
        </w:tc>
        <w:tc>
          <w:tcPr>
            <w:tcW w:w="8930" w:type="dxa"/>
          </w:tcPr>
          <w:p w:rsidR="007D45B2" w:rsidRPr="00B22BF6" w:rsidRDefault="009F2E0C" w:rsidP="00C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проекта, с которыми могут </w:t>
            </w:r>
            <w:proofErr w:type="gramStart"/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ознакомится</w:t>
            </w:r>
            <w:proofErr w:type="gramEnd"/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представлены на сайтах Центра развития образования, детского сада № 339.</w:t>
            </w:r>
          </w:p>
          <w:p w:rsidR="009F2E0C" w:rsidRPr="00B22BF6" w:rsidRDefault="00724F2D" w:rsidP="00C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С целью обмена опыта педагогов созданы группы в </w:t>
            </w:r>
            <w:proofErr w:type="spellStart"/>
            <w:r w:rsidRPr="00B22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 «Путь </w:t>
            </w:r>
            <w:proofErr w:type="gramStart"/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 Нобелевской» и </w:t>
            </w:r>
            <w:proofErr w:type="spellStart"/>
            <w:r w:rsidRPr="00B22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wattsup</w:t>
            </w:r>
            <w:proofErr w:type="spellEnd"/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 «Я </w:t>
            </w:r>
            <w:proofErr w:type="spellStart"/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софтовый</w:t>
            </w:r>
            <w:proofErr w:type="spellEnd"/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воспитатель». </w:t>
            </w:r>
          </w:p>
        </w:tc>
      </w:tr>
      <w:tr w:rsidR="007D45B2" w:rsidRPr="00B22BF6" w:rsidTr="00B22BF6">
        <w:tc>
          <w:tcPr>
            <w:tcW w:w="1951" w:type="dxa"/>
          </w:tcPr>
          <w:p w:rsidR="007D45B2" w:rsidRPr="00B22BF6" w:rsidRDefault="007D45B2" w:rsidP="00CD7DE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7E" w:rsidRPr="00B22BF6" w:rsidRDefault="006B567E" w:rsidP="00CD7D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УМК: теория, опыт педагогов, диагностика, банк </w:t>
            </w:r>
            <w:proofErr w:type="spellStart"/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proofErr w:type="gramStart"/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192C" w:rsidRPr="00B22BF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FC192C" w:rsidRPr="00B22BF6">
              <w:rPr>
                <w:rFonts w:ascii="Times New Roman" w:hAnsi="Times New Roman" w:cs="Times New Roman"/>
                <w:sz w:val="24"/>
                <w:szCs w:val="24"/>
              </w:rPr>
              <w:t>ек-листы,</w:t>
            </w: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930" w:type="dxa"/>
          </w:tcPr>
          <w:p w:rsidR="007D45B2" w:rsidRPr="00B22BF6" w:rsidRDefault="006B567E" w:rsidP="00C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Готовится к изданию учебно-методическое пособие по результатам проекта, которое включает себя: теоретические и практические основы по эффективной организации исследовательской деятельности  дошкольников, </w:t>
            </w:r>
            <w:proofErr w:type="gramStart"/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чек-листы</w:t>
            </w:r>
            <w:proofErr w:type="gramEnd"/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педагогов, банк проблемных ситуаций.</w:t>
            </w:r>
          </w:p>
        </w:tc>
      </w:tr>
      <w:tr w:rsidR="007D45B2" w:rsidRPr="00B22BF6" w:rsidTr="00B22BF6">
        <w:tc>
          <w:tcPr>
            <w:tcW w:w="1951" w:type="dxa"/>
          </w:tcPr>
          <w:p w:rsidR="007D45B2" w:rsidRPr="00B22BF6" w:rsidRDefault="00FC192C" w:rsidP="00CD7DE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на которые поможет ответить УМК и видео. </w:t>
            </w:r>
          </w:p>
        </w:tc>
        <w:tc>
          <w:tcPr>
            <w:tcW w:w="8930" w:type="dxa"/>
          </w:tcPr>
          <w:p w:rsidR="007D45B2" w:rsidRPr="00B22BF6" w:rsidRDefault="00FC192C" w:rsidP="00C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К учебно-методическому пособию готовятся съемки видео-инструкции, благодаря которой педагоги из первых уст услышат опыт коллег и увидят разные этапы исследовательской деятельности детей. </w:t>
            </w:r>
          </w:p>
          <w:p w:rsidR="009F2E0C" w:rsidRPr="00B22BF6" w:rsidRDefault="009F2E0C" w:rsidP="00C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данным продуктам педагоги смогут ответить на актуальные для себя вопросы, которые возникают при сопровождении исследовательской деятельности дошкольников. </w:t>
            </w:r>
          </w:p>
        </w:tc>
      </w:tr>
      <w:tr w:rsidR="007D45B2" w:rsidRPr="00B22BF6" w:rsidTr="00B22BF6">
        <w:tc>
          <w:tcPr>
            <w:tcW w:w="1951" w:type="dxa"/>
          </w:tcPr>
          <w:p w:rsidR="007D45B2" w:rsidRPr="00B22BF6" w:rsidRDefault="00FC192C" w:rsidP="00CD7DE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(характеристика)</w:t>
            </w:r>
          </w:p>
        </w:tc>
        <w:tc>
          <w:tcPr>
            <w:tcW w:w="8930" w:type="dxa"/>
          </w:tcPr>
          <w:p w:rsidR="007D45B2" w:rsidRPr="00B22BF6" w:rsidRDefault="009F2E0C" w:rsidP="00B2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B22BF6" w:rsidRPr="00B22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 году планируется запустить конкурс для дошкольников в «неконкурсном»</w:t>
            </w:r>
            <w:r w:rsidR="007146F3"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фестивальном</w:t>
            </w: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 формате.  Первая апробация запланирована на 25 января на базе детского сада № 339. Далее планируется выход на массовую аудиторию дошкольников </w:t>
            </w:r>
            <w:proofErr w:type="gramStart"/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. Челябинска. </w:t>
            </w:r>
          </w:p>
        </w:tc>
      </w:tr>
      <w:tr w:rsidR="007D45B2" w:rsidRPr="00B22BF6" w:rsidTr="00B22BF6">
        <w:tc>
          <w:tcPr>
            <w:tcW w:w="1951" w:type="dxa"/>
          </w:tcPr>
          <w:p w:rsidR="007D45B2" w:rsidRPr="00B22BF6" w:rsidRDefault="00FC192C" w:rsidP="00CD7DE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 + ближайший план </w:t>
            </w:r>
          </w:p>
        </w:tc>
        <w:tc>
          <w:tcPr>
            <w:tcW w:w="8930" w:type="dxa"/>
          </w:tcPr>
          <w:p w:rsidR="007D45B2" w:rsidRPr="00B22BF6" w:rsidRDefault="00C26F60" w:rsidP="00C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Какими мы видим перспективы проекта:</w:t>
            </w:r>
          </w:p>
          <w:p w:rsidR="00C26F60" w:rsidRPr="00B22BF6" w:rsidRDefault="00C26F60" w:rsidP="00C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- продолжение исследования, привлечение педагогов к проекту;</w:t>
            </w:r>
          </w:p>
          <w:p w:rsidR="00C26F60" w:rsidRPr="00B22BF6" w:rsidRDefault="00C26F60" w:rsidP="00C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родителей обучающихся к </w:t>
            </w:r>
            <w:r w:rsidR="007E767F"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детской </w:t>
            </w: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</w:t>
            </w:r>
            <w:r w:rsidR="007E767F" w:rsidRPr="00B22B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6F60" w:rsidRPr="00B22BF6" w:rsidRDefault="00C26F60" w:rsidP="00C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- представление опыта работы, через участие педагогов в конкурсном движении, в конференциях и семинарах;</w:t>
            </w:r>
          </w:p>
          <w:p w:rsidR="00C26F60" w:rsidRPr="00B22BF6" w:rsidRDefault="00C26F60" w:rsidP="00C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- проведение конкурса для дошкольников;</w:t>
            </w:r>
          </w:p>
          <w:p w:rsidR="00C26F60" w:rsidRPr="00B22BF6" w:rsidRDefault="00C26F60" w:rsidP="00C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- размещение результатов проекта в СМИ, социальных сетях.</w:t>
            </w:r>
          </w:p>
        </w:tc>
      </w:tr>
      <w:tr w:rsidR="007D45B2" w:rsidRPr="00B22BF6" w:rsidTr="00B22BF6">
        <w:tc>
          <w:tcPr>
            <w:tcW w:w="1951" w:type="dxa"/>
          </w:tcPr>
          <w:p w:rsidR="007D45B2" w:rsidRPr="00B22BF6" w:rsidRDefault="00FC192C" w:rsidP="00CD7DE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 Фото и видео 20с. Дети и взрослые в проекте </w:t>
            </w:r>
          </w:p>
          <w:p w:rsidR="00FC192C" w:rsidRPr="00B22BF6" w:rsidRDefault="00FC192C" w:rsidP="00CD7D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7D45B2" w:rsidRPr="00B22BF6" w:rsidRDefault="0075117B" w:rsidP="00C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Подводя итог, хочется уточнить, проект «Путь к </w:t>
            </w:r>
            <w:proofErr w:type="gramStart"/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Нобелевской</w:t>
            </w:r>
            <w:proofErr w:type="gramEnd"/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 начинается с детства – это про то:</w:t>
            </w:r>
          </w:p>
          <w:p w:rsidR="0075117B" w:rsidRPr="00B22BF6" w:rsidRDefault="0075117B" w:rsidP="00C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- как идти до конца</w:t>
            </w:r>
          </w:p>
          <w:p w:rsidR="0075117B" w:rsidRPr="00B22BF6" w:rsidRDefault="0075117B" w:rsidP="00C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 xml:space="preserve">- уметь радоваться неудачам </w:t>
            </w:r>
          </w:p>
          <w:p w:rsidR="0075117B" w:rsidRPr="00B22BF6" w:rsidRDefault="0075117B" w:rsidP="00C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- ставить сверхзадачи</w:t>
            </w:r>
          </w:p>
          <w:p w:rsidR="0075117B" w:rsidRPr="00B22BF6" w:rsidRDefault="0075117B" w:rsidP="00C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- креативно мыслить</w:t>
            </w:r>
          </w:p>
          <w:p w:rsidR="0075117B" w:rsidRPr="00B22BF6" w:rsidRDefault="0075117B" w:rsidP="00C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- работать «</w:t>
            </w:r>
            <w:proofErr w:type="spellStart"/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софтово</w:t>
            </w:r>
            <w:proofErr w:type="spellEnd"/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5117B" w:rsidRPr="00B22BF6" w:rsidRDefault="0075117B" w:rsidP="00C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И детям и взрослым!</w:t>
            </w:r>
          </w:p>
          <w:p w:rsidR="0075117B" w:rsidRPr="00B22BF6" w:rsidRDefault="00C26F60" w:rsidP="00C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F6">
              <w:rPr>
                <w:rFonts w:ascii="Times New Roman" w:hAnsi="Times New Roman" w:cs="Times New Roman"/>
                <w:sz w:val="24"/>
                <w:szCs w:val="24"/>
              </w:rPr>
              <w:t>Спасибо за внимание.</w:t>
            </w:r>
          </w:p>
        </w:tc>
      </w:tr>
    </w:tbl>
    <w:p w:rsidR="007D45B2" w:rsidRPr="00B22BF6" w:rsidRDefault="007D45B2" w:rsidP="00456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45B2" w:rsidRPr="00B22BF6" w:rsidSect="00B22B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4143"/>
    <w:multiLevelType w:val="hybridMultilevel"/>
    <w:tmpl w:val="D312F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06391"/>
    <w:multiLevelType w:val="hybridMultilevel"/>
    <w:tmpl w:val="11728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AFE"/>
    <w:rsid w:val="00015BB9"/>
    <w:rsid w:val="00044BFC"/>
    <w:rsid w:val="00072C1A"/>
    <w:rsid w:val="000857B3"/>
    <w:rsid w:val="000B6898"/>
    <w:rsid w:val="00110F4E"/>
    <w:rsid w:val="00136C99"/>
    <w:rsid w:val="0018412A"/>
    <w:rsid w:val="002323A9"/>
    <w:rsid w:val="00261E1A"/>
    <w:rsid w:val="002C56B3"/>
    <w:rsid w:val="002C738E"/>
    <w:rsid w:val="00315AFE"/>
    <w:rsid w:val="00353E51"/>
    <w:rsid w:val="003C4630"/>
    <w:rsid w:val="004564C4"/>
    <w:rsid w:val="00544E3E"/>
    <w:rsid w:val="006B567E"/>
    <w:rsid w:val="006C1210"/>
    <w:rsid w:val="007146F3"/>
    <w:rsid w:val="00724F2D"/>
    <w:rsid w:val="0075117B"/>
    <w:rsid w:val="007B0273"/>
    <w:rsid w:val="007D45B2"/>
    <w:rsid w:val="007E767F"/>
    <w:rsid w:val="00890B33"/>
    <w:rsid w:val="00927A06"/>
    <w:rsid w:val="009A1A45"/>
    <w:rsid w:val="009F2E0C"/>
    <w:rsid w:val="00A709BB"/>
    <w:rsid w:val="00A80753"/>
    <w:rsid w:val="00B22BF6"/>
    <w:rsid w:val="00C26F60"/>
    <w:rsid w:val="00C756F8"/>
    <w:rsid w:val="00CD7DE4"/>
    <w:rsid w:val="00D40627"/>
    <w:rsid w:val="00D456A9"/>
    <w:rsid w:val="00E44CE5"/>
    <w:rsid w:val="00EB7265"/>
    <w:rsid w:val="00ED1DDD"/>
    <w:rsid w:val="00F32310"/>
    <w:rsid w:val="00FC1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Adfmin1028</dc:creator>
  <cp:keywords/>
  <dc:description/>
  <cp:lastModifiedBy>339</cp:lastModifiedBy>
  <cp:revision>21</cp:revision>
  <dcterms:created xsi:type="dcterms:W3CDTF">2021-01-17T15:17:00Z</dcterms:created>
  <dcterms:modified xsi:type="dcterms:W3CDTF">2021-01-18T09:54:00Z</dcterms:modified>
</cp:coreProperties>
</file>